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EF3" w:rsidRDefault="00A76EF3" w:rsidP="00A76EF3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bookmarkStart w:id="0" w:name="_Toc307821217"/>
      <w:bookmarkEnd w:id="0"/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3. Краски осени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141"/>
        <w:gridCol w:w="11959"/>
      </w:tblGrid>
      <w:tr w:rsidR="00A76EF3" w:rsidTr="00A76EF3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Цели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деятельности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учителя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Показать красоту осенней природы: яркость красок, многообразие, изящность форм; прививать интерес к предмету</w:t>
            </w:r>
          </w:p>
        </w:tc>
      </w:tr>
      <w:tr w:rsidR="00A76EF3" w:rsidTr="00A76EF3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Тип урока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Урок-экскурсия</w:t>
            </w:r>
          </w:p>
        </w:tc>
      </w:tr>
      <w:tr w:rsidR="00A76EF3" w:rsidTr="00A76EF3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результаты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Предметные </w:t>
            </w:r>
            <w:r>
              <w:rPr>
                <w:rFonts w:ascii="Times New Roman" w:hAnsi="Times New Roman" w:cs="Times New Roman"/>
                <w:color w:val="000000"/>
              </w:rPr>
              <w:t xml:space="preserve">(объем освоения и уровень владения компетенциями): узнают правила поведения на экскурсии в природу, познакомятся с правилами сбора природного материала, осознают связь человека и природы. 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(компоненты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культурно-компетентностного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опыта / приобретенная компетентность): овладеют способностью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понимать учебную задачу урока, искать средства её осуществления, отвечать на вопросы, обобщать собственные представления;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слушают собеседника и ведут диалог, осваивают начальные формы познавательной и личностной рефлексии; умеют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вступать в речевое общение.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видят красоту родной природы, знают правила поведения в природе, понимают ответственность человека за сохранение природы</w:t>
            </w:r>
          </w:p>
        </w:tc>
      </w:tr>
      <w:tr w:rsidR="00A76EF3" w:rsidTr="00A76EF3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000000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етоды и формы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обучения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Частично-поисковый; индивидуальная, групповая, фронтальная</w:t>
            </w:r>
          </w:p>
        </w:tc>
      </w:tr>
      <w:tr w:rsidR="00A76EF3" w:rsidTr="00A76EF3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ресурсы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http://lib.ru/BUNIN/stihi.txt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http://www.nanya.ru/articles/10318.html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http://www.razumniki.ru/stihi_pro_osen.html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http://www.prozagadki.ru/zagadki-pro-vremena-goda/zagadki-pro-osen/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http://www.solnet.ee/sol/002/z_081.html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http://zna-i-ka.narod.ru/zagadki/autumn.html</w:t>
            </w:r>
          </w:p>
        </w:tc>
      </w:tr>
      <w:tr w:rsidR="00A76EF3" w:rsidTr="00A76EF3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Оборудование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Магнитофон</w:t>
            </w:r>
          </w:p>
        </w:tc>
      </w:tr>
      <w:tr w:rsidR="00A76EF3" w:rsidTr="00A76EF3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Наглядно-демонстрационный материал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45"/>
              </w:rPr>
              <w:t>Музыкальный ряд</w:t>
            </w:r>
            <w:r>
              <w:rPr>
                <w:rFonts w:ascii="Times New Roman" w:hAnsi="Times New Roman" w:cs="Times New Roman"/>
                <w:color w:val="000000"/>
              </w:rPr>
              <w:t>: П. И. Чайковский «Времена года. Осенняя песня»</w:t>
            </w:r>
          </w:p>
        </w:tc>
      </w:tr>
    </w:tbl>
    <w:tbl>
      <w:tblPr>
        <w:tblpPr w:leftFromText="180" w:rightFromText="180" w:vertAnchor="text" w:horzAnchor="margin" w:tblpX="404" w:tblpY="11"/>
        <w:tblW w:w="1404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81"/>
        <w:gridCol w:w="11959"/>
      </w:tblGrid>
      <w:tr w:rsidR="00A76EF3" w:rsidTr="00A76EF3">
        <w:trPr>
          <w:trHeight w:val="15"/>
        </w:trPr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 w:rsidP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Основные понятия и термины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 w:rsidP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Природные материалы, экскурсия</w:t>
            </w:r>
          </w:p>
        </w:tc>
      </w:tr>
    </w:tbl>
    <w:p w:rsidR="00A76EF3" w:rsidRDefault="00A76EF3" w:rsidP="00A76EF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Окончание табл.</w:t>
      </w:r>
    </w:p>
    <w:p w:rsidR="00A76EF3" w:rsidRDefault="00A76EF3" w:rsidP="00A76EF3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000000"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рганизационная структура (сценарий) урока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5"/>
        <w:gridCol w:w="1218"/>
        <w:gridCol w:w="6083"/>
        <w:gridCol w:w="1639"/>
        <w:gridCol w:w="795"/>
        <w:gridCol w:w="2073"/>
        <w:gridCol w:w="797"/>
      </w:tblGrid>
      <w:tr w:rsidR="00A76EF3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Этапы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урока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Обучающие и развивающие компоненты, задания и упражнения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учителя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учащихся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взаимодействия на уроке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Формируемые умения (универсальные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учебные действия)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Промежуточный контроль</w:t>
            </w:r>
          </w:p>
        </w:tc>
      </w:tr>
      <w:tr w:rsidR="00A76EF3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A76EF3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I. Организационный момент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Эмоциональная, психологическая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подготовка к уроку 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Приветствует учащихся, проверяет их готовность к уроку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Демонстриру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br/>
              <w:t>ют готовность к уроку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контролируют свои действия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Наблюдение</w:t>
            </w:r>
          </w:p>
        </w:tc>
      </w:tr>
      <w:tr w:rsidR="00A76EF3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II. Актуализация знаний учащихся. Подготовка 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вос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приятию нового материала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Воспроизведение знаний, умений, необходимых для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откры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 нового знания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Звучит музыка П. И. Чайковского «Осенняя песня» из цикла «Времена года». Учитель выдерживает паузу.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Что хотите сказать об услышанном?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Какое настроение, какие чувства вызвала в вас музыка?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Свободные высказывания детей.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Её написал выдающийся композитор Пётр Ильич Чайковский и посвятил одному из времён года. Как вы думаете, какому?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Почему так считаете?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Вы, наверное, уже догадались, что сегодняшний наш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основе анализа формулируют тему урока, строят осознанное речевое высказывание, делают выводы.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находят и выделяют необходимую информацию, опираясь на произведения искусства, свой жизненный опыт.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обменивают-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Уст-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ответы</w:t>
            </w:r>
          </w:p>
        </w:tc>
      </w:tr>
    </w:tbl>
    <w:p w:rsidR="00A76EF3" w:rsidRDefault="00A76EF3" w:rsidP="00A76EF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5"/>
        <w:gridCol w:w="1218"/>
        <w:gridCol w:w="6083"/>
        <w:gridCol w:w="1639"/>
        <w:gridCol w:w="795"/>
        <w:gridCol w:w="2073"/>
        <w:gridCol w:w="797"/>
      </w:tblGrid>
      <w:tr w:rsidR="00A76EF3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A76EF3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урок будет посвящён …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(осени)</w:t>
            </w:r>
            <w:r>
              <w:rPr>
                <w:rFonts w:ascii="Times New Roman" w:hAnsi="Times New Roman" w:cs="Times New Roman"/>
                <w:color w:val="000000"/>
              </w:rPr>
              <w:t>, её удивительным многообразным краскам.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Звучит музыка, на её фоне учитель читает стихотворение  И. А. Бунина «Листопад». Выдерживает паузу после декламации стихотворения.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Какие картины вы представили?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Хотите послушать музыку ещё раз?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Сейчас, когда музыка будет звучать, вы можете прикрыть глазки и представить картины осени.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Хотелось бы вам сейчас самим оказаться в осеннем лесу? парке?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(Да.)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Тогда через несколько минут мы отправимся с вами на экскурсию в осенний парк. Но для того чтобы насладиться красотой осенней природы и выполнить задания сегодняшнего урока, надо знать и выполнять правила поведения на экскурсии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строят понятные для партнёра высказывания, высказывают свою точку  зрения.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видят красоту природы, получают эстетическое наслаждение от музыки, стихов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мнениями, обосновывают свою точку зрения, учатся понимать позицию партнёра, в том числе и отличную от своей.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имеют мотивацию учебной деятельности, желание учиться; проявляют интерес к  музыкальным и литературным произведениям; получают эстетическое наслаждение от восприятия музыки, стихов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6EF3">
        <w:trPr>
          <w:trHeight w:val="10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III. Знаком-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 правилами поведения на эк-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скурсии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Вводная беседа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Мы выходим с вами за территорию школы, идём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в парк. 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Как следует идти по улице? 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На экскурсии следует не только внимательно слушать учителя и ребят, но и быть очень наблюдательным. Подмечайте всё необычное, красивое, удивительное. У каждого из вас на партах лежат пакетики. В них вы будете со-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Слушают учителя, вступают в речевое общение, принимают установку к деятельности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определяют учебную задачу.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выделяют нужную информацию, опираясь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Уст-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ответы</w:t>
            </w:r>
          </w:p>
        </w:tc>
      </w:tr>
    </w:tbl>
    <w:p w:rsidR="00A76EF3" w:rsidRDefault="00A76EF3" w:rsidP="00A76EF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5"/>
        <w:gridCol w:w="1218"/>
        <w:gridCol w:w="6083"/>
        <w:gridCol w:w="1639"/>
        <w:gridCol w:w="795"/>
        <w:gridCol w:w="2073"/>
        <w:gridCol w:w="797"/>
      </w:tblGrid>
      <w:tr w:rsidR="00A76EF3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A76EF3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бирать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природный материал для последующих поделок.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(Берут пакетики.)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Если заметили что-то интересное, покажите это всем. Расскажите, чем вас это привлекло. 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Во время экскурсии нельзя уходить далеко от взрослых (нам будут сегодня помогать ваши родители).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Для того чтобы собрать природный материал, найти больше необыкновенных природных чудес, мы будем работать группами.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Учитель делит детей на группы (или они сами объединяются в них).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Помните, что бывая на природе, нельзя шуметь, чтобы </w:t>
            </w:r>
            <w:r>
              <w:rPr>
                <w:rFonts w:ascii="Times New Roman" w:hAnsi="Times New Roman" w:cs="Times New Roman"/>
                <w:color w:val="000000"/>
              </w:rPr>
              <w:br/>
              <w:t>не спугнуть птиц, животных, нужно быть внимательным,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чтобы не разрушить птичье гнездо, муравейник, чью-то норку. 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Мы идём в гости к природе, будем же воспитанными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культурными!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сведения, полученные от учителя, одноклассников, собственный жизненный опыт.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вступают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диалог, знают правила ведения диалога, умеют слушать и слышать.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</w:rPr>
              <w:t>понимают необходимость выполнения правил поведения в природе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6EF3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IV. Экскурсия в парк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Наблюдения, беседа «Осенние изменения в окружающем мире».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Вот мы и в парке. Посмотрите, как красиво кругом! Давайте немного помолчим, прислушаемся, всмотримся внимательно.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После паузы: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Что хотите сказать?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Что услышали? Увидели?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after="12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Да, только осенью можно встретить такое удивительное многообразие красок. Посмотрите, какие необыкновенные стоят перед нами деревья и кустарники.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Наблюдают, делают выводы.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принимают и сохраняют учебную задачу.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составляют произвольное речевое высказывание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устной форме, 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Уст-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ответы.</w:t>
            </w:r>
          </w:p>
        </w:tc>
      </w:tr>
    </w:tbl>
    <w:p w:rsidR="00A76EF3" w:rsidRDefault="00A76EF3" w:rsidP="00A76EF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5"/>
        <w:gridCol w:w="1218"/>
        <w:gridCol w:w="6083"/>
        <w:gridCol w:w="1639"/>
        <w:gridCol w:w="795"/>
        <w:gridCol w:w="2073"/>
        <w:gridCol w:w="797"/>
      </w:tblGrid>
      <w:tr w:rsidR="00A76EF3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A76EF3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Ходит осень в нашем парке,</w:t>
            </w:r>
            <w:r>
              <w:rPr>
                <w:rFonts w:ascii="Times New Roman" w:hAnsi="Times New Roman" w:cs="Times New Roman"/>
                <w:color w:val="000000"/>
              </w:rPr>
              <w:br/>
              <w:t>Дарит осень всем подарки:</w:t>
            </w:r>
            <w:r>
              <w:rPr>
                <w:rFonts w:ascii="Times New Roman" w:hAnsi="Times New Roman" w:cs="Times New Roman"/>
                <w:color w:val="000000"/>
              </w:rPr>
              <w:br/>
              <w:t>Бусы красные –  рябине,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Фартук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розовый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– осине,</w:t>
            </w:r>
            <w:r>
              <w:rPr>
                <w:rFonts w:ascii="Times New Roman" w:hAnsi="Times New Roman" w:cs="Times New Roman"/>
                <w:color w:val="000000"/>
              </w:rPr>
              <w:br/>
              <w:t>Зонтик жёлтый – тополям,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Фрукты осень дарит нам. 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И. Винокуров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120" w:after="12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Только осенью мы можем увидеть сказочный  золотой дождь и услышать разговор листьев. </w:t>
            </w:r>
          </w:p>
          <w:p w:rsidR="00A76EF3" w:rsidRDefault="00A76EF3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Падают с ветки жёлтые монетки...</w:t>
            </w:r>
          </w:p>
          <w:p w:rsidR="00A76EF3" w:rsidRDefault="00A76EF3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 ногами целый клад!</w:t>
            </w:r>
          </w:p>
          <w:p w:rsidR="00A76EF3" w:rsidRDefault="00A76EF3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Это осень золотая</w:t>
            </w:r>
          </w:p>
          <w:p w:rsidR="00A76EF3" w:rsidRDefault="00A76EF3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Дарит листья не считая,</w:t>
            </w:r>
          </w:p>
          <w:p w:rsidR="00A76EF3" w:rsidRDefault="00A76EF3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Золотые дарит листья</w:t>
            </w:r>
          </w:p>
          <w:p w:rsidR="00A76EF3" w:rsidRDefault="00A76EF3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Вам, и нам, и всем подряд.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И. Пивоварова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60"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Закружился надо мной</w:t>
            </w:r>
            <w:r>
              <w:rPr>
                <w:rFonts w:ascii="Times New Roman" w:hAnsi="Times New Roman" w:cs="Times New Roman"/>
                <w:color w:val="000000"/>
              </w:rPr>
              <w:br/>
              <w:t>Дождь из листьев озорной.</w:t>
            </w:r>
            <w:r>
              <w:rPr>
                <w:rFonts w:ascii="Times New Roman" w:hAnsi="Times New Roman" w:cs="Times New Roman"/>
                <w:color w:val="000000"/>
              </w:rPr>
              <w:br/>
              <w:t>До чего же он хорош!</w:t>
            </w:r>
            <w:r>
              <w:rPr>
                <w:rFonts w:ascii="Times New Roman" w:hAnsi="Times New Roman" w:cs="Times New Roman"/>
                <w:color w:val="000000"/>
              </w:rPr>
              <w:br/>
              <w:t>Где такой еще найдёшь?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Л.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Разводова</w:t>
            </w:r>
            <w:proofErr w:type="spellEnd"/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сравнивают, обобщают.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умеют слушать и слышать, полно и точно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выражать свои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мысли.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получают эстетическое наслаждение от красоты природы.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6EF3">
        <w:trPr>
          <w:trHeight w:val="15"/>
          <w:jc w:val="center"/>
        </w:trPr>
        <w:tc>
          <w:tcPr>
            <w:tcW w:w="14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15"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Учитель подводит детей к различным деревьям, обращает внимание на окраску листьев, их форму.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Прекрасный наряд подарила осень деревьям, кустарникам. Но давайте оглядимся вокруг. Может быть, в этом парке мы найдём и другие чудеса, которые подарила нам </w:t>
            </w:r>
          </w:p>
        </w:tc>
        <w:tc>
          <w:tcPr>
            <w:tcW w:w="16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before="6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Наблюдают, находят образные сравнения.</w:t>
            </w:r>
          </w:p>
        </w:tc>
        <w:tc>
          <w:tcPr>
            <w:tcW w:w="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составляют уст-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план своих действий, регулируют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76EF3" w:rsidRDefault="00A76EF3" w:rsidP="00A76EF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5"/>
        <w:gridCol w:w="1218"/>
        <w:gridCol w:w="6083"/>
        <w:gridCol w:w="1639"/>
        <w:gridCol w:w="795"/>
        <w:gridCol w:w="2073"/>
        <w:gridCol w:w="797"/>
      </w:tblGrid>
      <w:tr w:rsidR="00A76EF3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A76EF3">
        <w:trPr>
          <w:trHeight w:val="15"/>
          <w:jc w:val="center"/>
        </w:trPr>
        <w:tc>
          <w:tcPr>
            <w:tcW w:w="14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0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природа? Будьте внимательны, не торопитесь, и тогда природа обязательно раскроет вам свои тайны.</w:t>
            </w:r>
          </w:p>
        </w:tc>
        <w:tc>
          <w:tcPr>
            <w:tcW w:w="16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деятельность.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выбирают эффективные способы решения поставленной задачи.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знают и выполняют правила работы в группе, сотрудничают, контролируют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корректируют действия партнёров по группе.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</w:rPr>
              <w:t>видят и понимают прекрасное</w:t>
            </w:r>
          </w:p>
        </w:tc>
        <w:tc>
          <w:tcPr>
            <w:tcW w:w="7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6EF3">
        <w:trPr>
          <w:trHeight w:val="15"/>
          <w:jc w:val="center"/>
        </w:trPr>
        <w:tc>
          <w:tcPr>
            <w:tcW w:w="14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Самостоятельная работа учащихся: </w:t>
            </w:r>
            <w:r>
              <w:rPr>
                <w:rFonts w:ascii="Times New Roman" w:hAnsi="Times New Roman" w:cs="Times New Roman"/>
                <w:color w:val="000000"/>
              </w:rPr>
              <w:t>наблюдения, поиск природного материала.</w:t>
            </w:r>
          </w:p>
        </w:tc>
        <w:tc>
          <w:tcPr>
            <w:tcW w:w="60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Наблюдает за действиями учащихся, оказывает индивидуальную помощь и поддержку.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Только помните, ребята, что срывать листья с деревьев нельзя, можно собирать только те, которые уже упали </w:t>
            </w:r>
            <w:r>
              <w:rPr>
                <w:rFonts w:ascii="Times New Roman" w:hAnsi="Times New Roman" w:cs="Times New Roman"/>
                <w:color w:val="000000"/>
              </w:rPr>
              <w:br/>
              <w:t>на землю.</w:t>
            </w:r>
          </w:p>
        </w:tc>
        <w:tc>
          <w:tcPr>
            <w:tcW w:w="16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Наблюдают, находят природный материал для дальнейших уроков.</w:t>
            </w:r>
          </w:p>
        </w:tc>
        <w:tc>
          <w:tcPr>
            <w:tcW w:w="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Групповая.</w:t>
            </w:r>
          </w:p>
        </w:tc>
        <w:tc>
          <w:tcPr>
            <w:tcW w:w="207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Наблюдение, ответы.</w:t>
            </w:r>
          </w:p>
        </w:tc>
      </w:tr>
      <w:tr w:rsidR="00A76EF3">
        <w:trPr>
          <w:trHeight w:val="15"/>
          <w:jc w:val="center"/>
        </w:trPr>
        <w:tc>
          <w:tcPr>
            <w:tcW w:w="14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Первичное подведение итогов экс-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курсии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заключительная беседа</w:t>
            </w:r>
          </w:p>
        </w:tc>
        <w:tc>
          <w:tcPr>
            <w:tcW w:w="60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Учитель собирает всех детей.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Природа богата и разнообразна. Она щедро делится с человеком своими дарами. Человек получает от природы разные растения, рыбу, птиц, зверей, сырье для изготовления материалов, из которых делает различные предметы. Опавшая листва идет на перегной и очень полезна для роста растений.</w:t>
            </w:r>
          </w:p>
        </w:tc>
        <w:tc>
          <w:tcPr>
            <w:tcW w:w="16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Слушают учителя и одноклассников, делятся впечатлениями</w:t>
            </w:r>
          </w:p>
        </w:tc>
        <w:tc>
          <w:tcPr>
            <w:tcW w:w="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сравнивают выполненную работу с результатами других учеников.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грамотно строят речевое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высказы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Уст-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ответы</w:t>
            </w:r>
          </w:p>
        </w:tc>
      </w:tr>
    </w:tbl>
    <w:p w:rsidR="00A76EF3" w:rsidRDefault="00A76EF3" w:rsidP="00A76EF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5"/>
        <w:gridCol w:w="1218"/>
        <w:gridCol w:w="6083"/>
        <w:gridCol w:w="1639"/>
        <w:gridCol w:w="795"/>
        <w:gridCol w:w="2073"/>
        <w:gridCol w:w="797"/>
      </w:tblGrid>
      <w:tr w:rsidR="00A76EF3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A76EF3">
        <w:trPr>
          <w:trHeight w:val="33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 использует человек древесину (деревья)? кустарники, травы? грибы? семена растений?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Поделитесь открытиями, которые вы сегодня сделали.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Какие тайны вам приоткрылись?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after="12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Мы уходим из парка, но чтобы дольше помнить об этой встрече с чудесами, которые дарит нам природа: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Соберём из листьев веер,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Яркий и красивый,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Пусть бежит по листьям ветер 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Лёгкий и игривый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 устной форме.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чётко выражают свои мысли, формулируют высказывания, знают и выполняют правила диалога.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</w:rPr>
              <w:t>осознают уникальность, неповторимость природы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6EF3">
        <w:trPr>
          <w:trHeight w:val="1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V. Итоги урока. Рефлексия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Обобщение полученных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уроке сведений, оценивание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Подошла к концу наша сегодняшняя встреча 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приро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 осеннем парке. С каким настроением вы вернулись </w:t>
            </w:r>
            <w:r>
              <w:rPr>
                <w:rFonts w:ascii="Times New Roman" w:hAnsi="Times New Roman" w:cs="Times New Roman"/>
                <w:color w:val="000000"/>
              </w:rPr>
              <w:br/>
              <w:t>в школу?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Какие чувства испытываете?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Что нового открыл для вас сегодняшний урок?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 чём бы хотели рассказать своим близким?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Какова ваша роль на сегодняшнем уроке?</w:t>
            </w:r>
          </w:p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Понравилось то, как вы работали? Объясните, чем именно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Отвечают 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вопросы,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делают выводы, обобщения.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Определяют свое эмоциональное состояние на уроке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осознают важность освоения новых знаний.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оценивают процесс и результаты своей деятельности.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умеют полно и грамотно выражать свои мысли.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Уст-</w:t>
            </w:r>
          </w:p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ответы</w:t>
            </w:r>
          </w:p>
        </w:tc>
      </w:tr>
    </w:tbl>
    <w:p w:rsidR="00A76EF3" w:rsidRDefault="00A76EF3" w:rsidP="00A76EF3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Окончание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95"/>
        <w:gridCol w:w="1218"/>
        <w:gridCol w:w="6083"/>
        <w:gridCol w:w="1639"/>
        <w:gridCol w:w="795"/>
        <w:gridCol w:w="2073"/>
        <w:gridCol w:w="797"/>
      </w:tblGrid>
      <w:tr w:rsidR="00A76EF3">
        <w:trPr>
          <w:trHeight w:val="60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6EF3" w:rsidRDefault="00A76EF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A76EF3">
        <w:trPr>
          <w:trHeight w:val="1785"/>
          <w:jc w:val="center"/>
        </w:trPr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осознают красоту природы, получают эстетическое наслаждение от общения с природой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6EF3" w:rsidRDefault="00A76EF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76EF3" w:rsidRDefault="00A76EF3" w:rsidP="00A76EF3">
      <w:pPr>
        <w:pStyle w:val="ParagraphStyle"/>
        <w:spacing w:line="264" w:lineRule="auto"/>
        <w:jc w:val="center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:rsidR="00716BA2" w:rsidRPr="00A76EF3" w:rsidRDefault="00716BA2">
      <w:pPr>
        <w:rPr>
          <w:lang/>
        </w:rPr>
      </w:pPr>
    </w:p>
    <w:sectPr w:rsidR="00716BA2" w:rsidRPr="00A76EF3" w:rsidSect="00A76EF3">
      <w:pgSz w:w="15840" w:h="12240" w:orient="landscape"/>
      <w:pgMar w:top="709" w:right="531" w:bottom="568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6EF3"/>
    <w:rsid w:val="00716BA2"/>
    <w:rsid w:val="00A76EF3"/>
    <w:rsid w:val="00C6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76E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A76EF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A76EF3"/>
    <w:rPr>
      <w:color w:val="000000"/>
      <w:sz w:val="20"/>
      <w:szCs w:val="20"/>
    </w:rPr>
  </w:style>
  <w:style w:type="character" w:customStyle="1" w:styleId="Heading">
    <w:name w:val="Heading"/>
    <w:uiPriority w:val="99"/>
    <w:rsid w:val="00A76EF3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76EF3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76EF3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76EF3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76EF3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1522</Words>
  <Characters>8677</Characters>
  <Application>Microsoft Office Word</Application>
  <DocSecurity>0</DocSecurity>
  <Lines>72</Lines>
  <Paragraphs>20</Paragraphs>
  <ScaleCrop>false</ScaleCrop>
  <Company>Microsoft</Company>
  <LinksUpToDate>false</LinksUpToDate>
  <CharactersWithSpaces>10179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2013-10-26T14:18:00Z</dcterms:created>
  <dcterms:modified xsi:type="dcterms:W3CDTF">2013-10-26T14:20:00Z</dcterms:modified>
</cp:coreProperties>
</file>