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4F" w:rsidRDefault="00302B4F" w:rsidP="00302B4F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8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Насекомые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РАБОТА С ПРИРОДНЫМ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МАТЕРИАЛОМ. ПЧЁЛЫ И СОТЫ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систематизация знаний.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продолжать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формировать умение работать с природным материалом, используя необходимые инструменты и приспособления, развивать творческие способности, прививать интерес к предмету.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умеют работать с различным природным материалом, используя в качестве приспособления для соединения деталей клей, знают правила работы с ножницами, клеем и применяют их в практической деятельности. 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планируют собственную деятельность: составляют план, определяют последовательность действий по рисункам, данным в учебнике; отличают при сопоставлении с образцом учителя или показом в учебном фильме верно выполненное задание от неверного, корректируют и контролируют свои действия, способны к саморегуляции.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 из различных источников: учебника, учебного фильма, рассказа учителя; перерабатывают полученную информацию: сравнивают, анализируют, делают выводы; составляют алгоритм деятельности.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достаточно полно и чётко выражать свои мысли, вести диалог, задают вопросы с целью получения более полной информации о предмете деятельности, эффективно сотрудничают как с учителем, так и со сверстниками.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осознают неповторимость окружающей человека природы, понимают уникальность каждого живого существа, необходимость бережного отношения к природе.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http://slovari.yandex.ru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http://www.playroom.ru/content/view/1242/13/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http://detkam.e-papa.ru/zagadki/11/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природный материал: каштаны, крылатки клёна, клей, ножницы, гуашь; компьютер, проектор, экран.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Роговцевой, Н. В. Богдановой, И. П. Фрейтаг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«Пчёлы и соты»; мультимедийная презентация «Насекомые».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композиция, природный материал, образец, вырезать, приклеить, раскрасить.</w:t>
      </w:r>
    </w:p>
    <w:p w:rsidR="00302B4F" w:rsidRDefault="00302B4F" w:rsidP="00302B4F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Природа поражает нас красочностью и разнообразием своих творений.  Любой живой организм – это великая красота, тайна и великая загадка.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я тоже хочу предложить несколько загадок, которые помогут вам догадаться, о чём пойдёт речь сегодня на уроке. 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загадывает загадки о насекомых и показывает слайды.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над нами вверх ногами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Ходит – не страшится,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Упасть не боится, целый день летает,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надоедает?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(Муха.)</w:t>
      </w:r>
    </w:p>
    <w:p w:rsidR="00302B4F" w:rsidRDefault="00302B4F" w:rsidP="00302B4F">
      <w:pPr>
        <w:pStyle w:val="ParagraphStyle"/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зажегся на травинке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огонек.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 лампочкой на спинке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 на травку ...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(светлячок).</w:t>
      </w:r>
    </w:p>
    <w:p w:rsidR="00302B4F" w:rsidRDefault="00302B4F" w:rsidP="00302B4F">
      <w:pPr>
        <w:pStyle w:val="ParagraphStyle"/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Самого не видно, а песню слышно;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Летит, пищит, случай не упустит: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Сядет и укусит.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(Комар.)</w:t>
      </w:r>
    </w:p>
    <w:p w:rsidR="00302B4F" w:rsidRDefault="00302B4F" w:rsidP="00302B4F">
      <w:pPr>
        <w:pStyle w:val="ParagraphStyle"/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поляне возле ёлок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 построен из иголок.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травой не виден он,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жильцов в нём – миллион.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(Муравьи.)</w:t>
      </w:r>
    </w:p>
    <w:p w:rsidR="00302B4F" w:rsidRDefault="00302B4F" w:rsidP="00302B4F">
      <w:pPr>
        <w:pStyle w:val="ParagraphStyle"/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Шевельнулись у цветка все четыре лепестка.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поймать его хотел – он вспорхнул и улетел.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(Бабочка.)</w:t>
      </w:r>
    </w:p>
    <w:p w:rsidR="00302B4F" w:rsidRDefault="00302B4F" w:rsidP="00302B4F">
      <w:pPr>
        <w:pStyle w:val="ParagraphStyle"/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лугу живёт скрипач –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Носит фрак и ходит вскачь. </w:t>
      </w:r>
    </w:p>
    <w:p w:rsidR="00302B4F" w:rsidRDefault="00302B4F" w:rsidP="00302B4F">
      <w:pPr>
        <w:pStyle w:val="ParagraphStyle"/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(Кузнечик.)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Как только загадка отгадана, появляется слайд с узнанным насекомым.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Догадались, кому будет посвящён наш урок? </w:t>
      </w:r>
      <w:r>
        <w:rPr>
          <w:rFonts w:ascii="Times New Roman" w:hAnsi="Times New Roman" w:cs="Times New Roman"/>
          <w:i/>
          <w:iCs/>
          <w:sz w:val="28"/>
          <w:szCs w:val="28"/>
        </w:rPr>
        <w:t>(Насекомым.)</w:t>
      </w:r>
      <w:r>
        <w:rPr>
          <w:rFonts w:ascii="Times New Roman" w:hAnsi="Times New Roman" w:cs="Times New Roman"/>
          <w:sz w:val="28"/>
          <w:szCs w:val="28"/>
        </w:rPr>
        <w:t xml:space="preserve"> Чем отличаются насекомые от других животных?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(Ответы учащихся.)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«Пчёлы и соты», ч. I от остановки паровозика 2 до остановки паровозика 3.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Итак, сегодня на уроке мы будем делать из природного материала... </w:t>
      </w:r>
      <w:r>
        <w:rPr>
          <w:rFonts w:ascii="Times New Roman" w:hAnsi="Times New Roman" w:cs="Times New Roman"/>
          <w:i/>
          <w:iCs/>
          <w:sz w:val="28"/>
          <w:szCs w:val="28"/>
        </w:rPr>
        <w:t>(насекомых</w:t>
      </w:r>
      <w:r>
        <w:rPr>
          <w:rFonts w:ascii="Times New Roman" w:hAnsi="Times New Roman" w:cs="Times New Roman"/>
          <w:sz w:val="28"/>
          <w:szCs w:val="28"/>
        </w:rPr>
        <w:t>). Точнее, одного из представителей насекомых. А вот кого, узнайте.</w:t>
      </w:r>
    </w:p>
    <w:p w:rsidR="00302B4F" w:rsidRDefault="00302B4F" w:rsidP="00302B4F">
      <w:pPr>
        <w:pStyle w:val="ParagraphStyle"/>
        <w:spacing w:before="60"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Домовитая хозяйка </w:t>
      </w:r>
    </w:p>
    <w:p w:rsidR="00302B4F" w:rsidRDefault="00302B4F" w:rsidP="00302B4F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Пролетает над лужайкой, </w:t>
      </w:r>
    </w:p>
    <w:p w:rsidR="00302B4F" w:rsidRDefault="00302B4F" w:rsidP="00302B4F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Похлопочет над цветком – </w:t>
      </w:r>
    </w:p>
    <w:p w:rsidR="00302B4F" w:rsidRDefault="00302B4F" w:rsidP="00302B4F">
      <w:pPr>
        <w:pStyle w:val="ParagraphStyle"/>
        <w:spacing w:line="264" w:lineRule="auto"/>
        <w:ind w:firstLine="31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поделится медком.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02B4F" w:rsidRDefault="00302B4F" w:rsidP="00302B4F">
      <w:pPr>
        <w:pStyle w:val="ParagraphStyle"/>
        <w:spacing w:line="264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(Пчела.)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«Пчёлы и соты», ч. I от остановки паровозика 3 до остановки паровозика 4.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Но одной пчёлке было бы скучно, поэтому мы сделаем несколько пчёлок-сестричек и поместим их в соты. Знаете ли вы, ребята, что такое соты? Понятно ли вам это слово? </w:t>
      </w:r>
      <w:r>
        <w:rPr>
          <w:rFonts w:ascii="Times New Roman" w:hAnsi="Times New Roman" w:cs="Times New Roman"/>
          <w:i/>
          <w:iCs/>
          <w:sz w:val="28"/>
          <w:szCs w:val="28"/>
        </w:rPr>
        <w:t>(Предположения детей.)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Значение слова нам поможет объяснить словарь.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просит одного из учащихся  прочитать значение слова «соты» в толковом словаре или демонстрирует слайд со значением этого слова.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Соты</w:t>
      </w:r>
      <w:r>
        <w:rPr>
          <w:rFonts w:ascii="Times New Roman" w:hAnsi="Times New Roman" w:cs="Times New Roman"/>
          <w:sz w:val="28"/>
          <w:szCs w:val="28"/>
        </w:rPr>
        <w:t xml:space="preserve"> – постройка из воска в виде правильных, симметрически расположенных ячеек для мёда, кладки яичек и цветочной пыльцы у пчёл, ос. </w:t>
      </w:r>
      <w:r>
        <w:rPr>
          <w:rFonts w:ascii="Times New Roman" w:hAnsi="Times New Roman" w:cs="Times New Roman"/>
          <w:i/>
          <w:iCs/>
          <w:sz w:val="28"/>
          <w:szCs w:val="28"/>
        </w:rPr>
        <w:t>(Словарь русского языка С. И. Ожегова; толковый словарь русского языка Д. Н. Ушакова.)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Вы, конечно, знаете, что люди специально разводят пчёл для получения мёда. Эта отрасль хозяйства называется пчеловодством. А известно ли вам, как давно человек приручил, одомашнил пчёл? Хотелось бы об этом узнать? Ответ на этот вопрос получим из учебника.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(с. 40–41).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Учащиеся читают диалог Ани и Вани.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вас удивило? Какие открытия сделали?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«Пчёлы и соты», ч. I от остановки паровозика 4 до конца.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Практическая деятельность.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Посмотрите на фотографии, данные на странице 41 учебника. Они расскажут вам о том, в какой последовательности следует выполнять работу. </w:t>
      </w:r>
      <w:r>
        <w:rPr>
          <w:rFonts w:ascii="Times New Roman" w:hAnsi="Times New Roman" w:cs="Times New Roman"/>
          <w:i/>
          <w:iCs/>
          <w:sz w:val="28"/>
          <w:szCs w:val="28"/>
        </w:rPr>
        <w:t>(Рассматривают фотографии в учебнике, анализируют их, рассказывают последовательность своих действий.)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Проверим, ничего ли мы не забыли, рассказывая о порядке выполнения работы. В этом нам поможет фильм. 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«Пчёлы и соты», ч. II до слов «Раскрасим каштан...».</w:t>
      </w:r>
    </w:p>
    <w:p w:rsidR="00302B4F" w:rsidRDefault="00302B4F" w:rsidP="00302B4F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материалы, инструменты и приспособления нам понадобятся? Проверьте, всё ли из перечисленного есть у вас на партах. Положите те вещи, которых недостаёт. Проверьте рабочее место друг друга.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выполнением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Теперь, когда ваши рабочие места готовы, смотрим за процессом изготовления пчёл и сот.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мультимедийного фильма «Пчёлы и соты», ч. II до слов «Создадим композицию…». 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Всё ли мы учли, когда описывали порядок выполнения работы?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Помог ли вам фильм? Чем? Что ещё нам может помочь для более успешного выполнения работы? </w:t>
      </w:r>
      <w:r>
        <w:rPr>
          <w:rFonts w:ascii="Times New Roman" w:hAnsi="Times New Roman" w:cs="Times New Roman"/>
          <w:i/>
          <w:iCs/>
          <w:sz w:val="28"/>
          <w:szCs w:val="28"/>
        </w:rPr>
        <w:t>(План.)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под руководством учителя и с опорой на фильм и рисунки учебника составляют план.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каштаны и раскрасим их чёрной и жёлтой  гуашью полосами.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Сделаем пчёлке лицо: нарисуем глаза и ротик.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Приклеим кленовые крылатки, чтобы получились крылышки.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Возьмём вкладыш из конфетной коробки, вырежем соты.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Создадим композицию.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Оценим выполненную работу.</w:t>
      </w:r>
    </w:p>
    <w:p w:rsidR="00302B4F" w:rsidRDefault="00302B4F" w:rsidP="00302B4F">
      <w:pPr>
        <w:pStyle w:val="ParagraphStyle"/>
        <w:keepLines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Посмотрим, какой план предлагают нам авторы учебника. Сравните его с нашим планом.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Демонстрация мультимедийного фильма «Пчёлы и соты», ч. III «Пчёлы и соты. План работы».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Работая, вы можете пользоваться обоими планами или тем, который вам понятнее. Но сначала отдохнем.</w:t>
      </w:r>
    </w:p>
    <w:p w:rsidR="00302B4F" w:rsidRDefault="00302B4F" w:rsidP="00302B4F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4F" w:rsidRDefault="00302B4F" w:rsidP="00302B4F">
      <w:pPr>
        <w:pStyle w:val="ParagraphStyle"/>
        <w:spacing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Видишь, бабочка летает…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Видишь, бабочка летает,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Машем руками-«крылышками».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лугу цветы считает.                           «</w:t>
      </w:r>
      <w:r>
        <w:rPr>
          <w:rFonts w:ascii="Times New Roman" w:hAnsi="Times New Roman" w:cs="Times New Roman"/>
          <w:i/>
          <w:iCs/>
          <w:sz w:val="28"/>
          <w:szCs w:val="28"/>
        </w:rPr>
        <w:t>Считаем» пальчиком.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четыре, пять –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в ладоши.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Ох, считать не сосчитать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Прыжки на месте.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день, за два и за месяц...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Шагаем на месте.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Шесть, семь, восемь, девять, десять!    </w:t>
      </w:r>
      <w:r>
        <w:rPr>
          <w:rFonts w:ascii="Times New Roman" w:hAnsi="Times New Roman" w:cs="Times New Roman"/>
          <w:i/>
          <w:iCs/>
          <w:sz w:val="28"/>
          <w:szCs w:val="28"/>
        </w:rPr>
        <w:t>Хлопки в ладоши.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Даже мудрая пчела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Машем руками-«крылышками».</w:t>
      </w:r>
    </w:p>
    <w:p w:rsidR="00302B4F" w:rsidRDefault="00302B4F" w:rsidP="00302B4F">
      <w:pPr>
        <w:pStyle w:val="ParagraphStyle"/>
        <w:tabs>
          <w:tab w:val="left" w:pos="5250"/>
        </w:tabs>
        <w:spacing w:line="264" w:lineRule="auto"/>
        <w:ind w:firstLine="1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Сосчитать бы не смогла!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«Считаем» пальчиком.</w:t>
      </w:r>
    </w:p>
    <w:p w:rsidR="00302B4F" w:rsidRDefault="00302B4F" w:rsidP="00302B4F">
      <w:pPr>
        <w:pStyle w:val="ParagraphStyle"/>
        <w:spacing w:line="264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Г. Виеру</w:t>
      </w:r>
    </w:p>
    <w:p w:rsidR="00302B4F" w:rsidRDefault="00302B4F" w:rsidP="00302B4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Можете приступать к работе. Вам помогут план и рисунок в учебнике на странице 41.</w:t>
      </w:r>
    </w:p>
    <w:p w:rsidR="00302B4F" w:rsidRDefault="00302B4F" w:rsidP="00302B4F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самостоятельно выполняют изделие. При необходимости учитель оказывает индивидуальную помощь.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Итоги урока. Рефлексия.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заканчивается. Чему он вас научил? Что особенно понравилось? Запомнилось?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сегодня работали?</w:t>
      </w:r>
    </w:p>
    <w:p w:rsidR="00302B4F" w:rsidRDefault="00302B4F" w:rsidP="00302B4F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выборочно показывает работы учащихся.</w:t>
      </w:r>
    </w:p>
    <w:p w:rsidR="00302B4F" w:rsidRDefault="00302B4F" w:rsidP="00302B4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сколько пчёлок-тружениц у нас получилось. Что хотите сказать? Оцените свою работу и работы одноклассников.</w:t>
      </w:r>
    </w:p>
    <w:p w:rsidR="00716BA2" w:rsidRDefault="00716BA2"/>
    <w:sectPr w:rsidR="00716BA2" w:rsidSect="0052532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302B4F"/>
    <w:rsid w:val="00302B4F"/>
    <w:rsid w:val="00634EFA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02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302B4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302B4F"/>
    <w:rPr>
      <w:color w:val="000000"/>
      <w:sz w:val="20"/>
      <w:szCs w:val="20"/>
    </w:rPr>
  </w:style>
  <w:style w:type="character" w:customStyle="1" w:styleId="Heading">
    <w:name w:val="Heading"/>
    <w:uiPriority w:val="99"/>
    <w:rsid w:val="00302B4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02B4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02B4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02B4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02B4F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0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6908</Characters>
  <Application>Microsoft Office Word</Application>
  <DocSecurity>0</DocSecurity>
  <Lines>57</Lines>
  <Paragraphs>16</Paragraphs>
  <ScaleCrop>false</ScaleCrop>
  <Company>Microsoft</Company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2013-10-26T14:30:00Z</dcterms:created>
  <dcterms:modified xsi:type="dcterms:W3CDTF">2013-10-26T14:30:00Z</dcterms:modified>
</cp:coreProperties>
</file>