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752" w:rsidRDefault="00952752" w:rsidP="00952752">
      <w:pPr>
        <w:pStyle w:val="ParagraphStyle"/>
        <w:keepNext/>
        <w:spacing w:before="240" w:after="12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Toc307821247"/>
      <w:bookmarkEnd w:id="0"/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Урок</w:t>
      </w: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22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Тема</w:t>
      </w: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Мебель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РАБОТА С КАРТОНОМ.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  <w:t>СТУЛ</w:t>
      </w:r>
    </w:p>
    <w:p w:rsidR="00952752" w:rsidRDefault="00952752" w:rsidP="0095275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15"/>
          <w:sz w:val="28"/>
          <w:szCs w:val="28"/>
        </w:rPr>
        <w:t>Тип урока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решение частных задач.</w:t>
      </w:r>
    </w:p>
    <w:p w:rsidR="00952752" w:rsidRDefault="00952752" w:rsidP="00952752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Педагогические задачи:</w:t>
      </w:r>
      <w:r>
        <w:rPr>
          <w:rFonts w:ascii="Times New Roman" w:hAnsi="Times New Roman" w:cs="Times New Roman"/>
          <w:sz w:val="28"/>
          <w:szCs w:val="28"/>
        </w:rPr>
        <w:t xml:space="preserve"> совершенствовать умение работать с гофрированным картоном, клеем, ножницами, шаблоном, познакомить с новым видом бумаги – копировальной, развивать фантазию, воображение, прививать интерес к предмету.</w:t>
      </w:r>
    </w:p>
    <w:p w:rsidR="00952752" w:rsidRDefault="00952752" w:rsidP="0095275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Планируемые результаты образования:</w:t>
      </w:r>
    </w:p>
    <w:p w:rsidR="00952752" w:rsidRDefault="00952752" w:rsidP="0095275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Предметные: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знают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свойства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картона, технологию и правила работы с ним, применяют их в практической деятельности, умеют использовать в качестве инструментов для работы с картоном ножницы, простой карандаш, клей для соединения деталей изделия, работать с шаблоном.</w:t>
      </w:r>
    </w:p>
    <w:p w:rsidR="00952752" w:rsidRDefault="00952752" w:rsidP="0095275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Метапредметные (критерии сформированности/оценки компонентов универсальных учебных действий – УУД):</w:t>
      </w:r>
    </w:p>
    <w:p w:rsidR="00952752" w:rsidRDefault="00952752" w:rsidP="0095275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Регулятивные: </w:t>
      </w:r>
      <w:r>
        <w:rPr>
          <w:rFonts w:ascii="Times New Roman" w:hAnsi="Times New Roman" w:cs="Times New Roman"/>
          <w:sz w:val="28"/>
          <w:szCs w:val="28"/>
        </w:rPr>
        <w:t>при помощи учителя определяют учебную задачу на основании соотнесения того, что уже известно и усвоено, и того, что ещё не известно; определяют последовательность промежуточных целей с учётом конечного результата, планируют собственную деятельность, контролируют и корректируют свои действия, проявляют волевые усилия при преодолении трудностей.</w:t>
      </w:r>
    </w:p>
    <w:p w:rsidR="00952752" w:rsidRDefault="00952752" w:rsidP="0095275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Познавательные:</w:t>
      </w:r>
      <w:r>
        <w:rPr>
          <w:rFonts w:ascii="Times New Roman" w:hAnsi="Times New Roman" w:cs="Times New Roman"/>
          <w:sz w:val="28"/>
          <w:szCs w:val="28"/>
        </w:rPr>
        <w:t xml:space="preserve"> выделяют и формулируют познавательную цель, находят и выделяют необходимую информацию из материала учебника, учебного фильма, рассказа учителя, полученных ранее знаний, жизненного опыта; структурируют имеющиеся знания, анализируют объект, сравнивают, делают выводы, создают алгоритм деятельности, самостоятельно выполняют задание, опираясь на созданный алгоритм.</w:t>
      </w:r>
    </w:p>
    <w:p w:rsidR="00952752" w:rsidRDefault="00952752" w:rsidP="0095275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Коммуникативные:</w:t>
      </w:r>
      <w:r>
        <w:rPr>
          <w:rFonts w:ascii="Times New Roman" w:hAnsi="Times New Roman" w:cs="Times New Roman"/>
          <w:sz w:val="28"/>
          <w:szCs w:val="28"/>
        </w:rPr>
        <w:t xml:space="preserve"> доносят свою позицию до всех участников образовательного процесса – оформляют свою мысль в устной речи, умеют слушать и слышать, уважают в общении партнёра и самого себя.</w:t>
      </w:r>
    </w:p>
    <w:p w:rsidR="00952752" w:rsidRDefault="00952752" w:rsidP="00952752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Личностные УУД: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понимают важность приобретаемых знаний и умений, формируется личностный смысл учения, проявляют интерес к истории появления и развития того или иного предмета нашей повседневной жизни, стремятся к новым знаниям.</w:t>
      </w:r>
    </w:p>
    <w:p w:rsidR="00952752" w:rsidRDefault="00952752" w:rsidP="0095275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м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етоды и формы обучения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частично-поисковый, практический; индивидуальная, фронтальная. </w:t>
      </w:r>
    </w:p>
    <w:p w:rsidR="00952752" w:rsidRDefault="00952752" w:rsidP="00952752">
      <w:pPr>
        <w:pStyle w:val="ParagraphStyle"/>
        <w:keepNext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lastRenderedPageBreak/>
        <w:t>Образовательные ресурсы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:rsidR="00952752" w:rsidRDefault="00952752" w:rsidP="0095275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Волина, В. В.</w:t>
      </w:r>
      <w:r>
        <w:rPr>
          <w:rFonts w:ascii="Times New Roman" w:hAnsi="Times New Roman" w:cs="Times New Roman"/>
          <w:sz w:val="28"/>
          <w:szCs w:val="28"/>
        </w:rPr>
        <w:t xml:space="preserve"> Праздник числа / В. В. Волина. – М. : Знание, 1993.</w:t>
      </w:r>
    </w:p>
    <w:p w:rsidR="00952752" w:rsidRDefault="00952752" w:rsidP="0095275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http://www.solnet.ee/sol/002/z_091.html</w:t>
      </w:r>
    </w:p>
    <w:p w:rsidR="00952752" w:rsidRDefault="00952752" w:rsidP="0095275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http://allforchildren.ru/kidfun/riddles_homethings.php</w:t>
      </w:r>
    </w:p>
    <w:p w:rsidR="00952752" w:rsidRDefault="00952752" w:rsidP="0095275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http://www.domik-land.ru</w:t>
      </w:r>
    </w:p>
    <w:p w:rsidR="00952752" w:rsidRDefault="00952752" w:rsidP="00952752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Материалы и оборудование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гофрированный картон, копировальная бумага, краски; компьютер, проектор, экран.</w:t>
      </w:r>
    </w:p>
    <w:p w:rsidR="00952752" w:rsidRDefault="00952752" w:rsidP="0095275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Наглядно-демонстрационный материал: </w:t>
      </w:r>
      <w:r>
        <w:rPr>
          <w:rFonts w:ascii="Times New Roman" w:hAnsi="Times New Roman" w:cs="Times New Roman"/>
          <w:i/>
          <w:iCs/>
          <w:sz w:val="28"/>
          <w:szCs w:val="28"/>
        </w:rPr>
        <w:t>мультимедийный ряд:</w:t>
      </w:r>
      <w:r>
        <w:rPr>
          <w:rFonts w:ascii="Times New Roman" w:hAnsi="Times New Roman" w:cs="Times New Roman"/>
          <w:sz w:val="28"/>
          <w:szCs w:val="28"/>
        </w:rPr>
        <w:t xml:space="preserve"> электронное приложение к учебнику Н. И. Роговцевой, Н. В. Богдановой, И. П. Фрейтаг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«Технология» (CD), тема «Стул»; мультимедийная презентация «Мебель».</w:t>
      </w:r>
    </w:p>
    <w:p w:rsidR="00952752" w:rsidRDefault="00952752" w:rsidP="00952752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понятия и термины: </w:t>
      </w:r>
      <w:r>
        <w:rPr>
          <w:rFonts w:ascii="Times New Roman" w:hAnsi="Times New Roman" w:cs="Times New Roman"/>
          <w:i/>
          <w:iCs/>
          <w:sz w:val="28"/>
          <w:szCs w:val="28"/>
        </w:rPr>
        <w:t>копировальная бумага, гофрированный картон, краски, клей, ножницы, шаблон, соединить.</w:t>
      </w:r>
    </w:p>
    <w:p w:rsidR="00952752" w:rsidRDefault="00952752" w:rsidP="00952752">
      <w:pPr>
        <w:pStyle w:val="ParagraphStyle"/>
        <w:spacing w:after="120" w:line="264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рганизационная структура (сценарий) урока</w:t>
      </w:r>
    </w:p>
    <w:p w:rsidR="00952752" w:rsidRDefault="00952752" w:rsidP="0095275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I. Подготовка к восприятию нового материала.</w:t>
      </w:r>
    </w:p>
    <w:p w:rsidR="00952752" w:rsidRDefault="00952752" w:rsidP="0095275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Сообщение темы и целей урока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2752" w:rsidRDefault="00952752" w:rsidP="00952752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Учитель загадывает детям загадки о предметах мебели. После каждой отгаданной загадки появляется слайд с изображением узнанного предмета или вывешиваются демонстрационные картинки с изображением предметов мебели.</w:t>
      </w:r>
    </w:p>
    <w:p w:rsidR="00952752" w:rsidRDefault="00952752" w:rsidP="00952752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на кухне самый нужный,</w:t>
      </w:r>
    </w:p>
    <w:p w:rsidR="00952752" w:rsidRDefault="00952752" w:rsidP="00952752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семьи большой и дружной</w:t>
      </w:r>
    </w:p>
    <w:p w:rsidR="00952752" w:rsidRDefault="00952752" w:rsidP="00952752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готов служить всегда,</w:t>
      </w:r>
    </w:p>
    <w:p w:rsidR="00952752" w:rsidRDefault="00952752" w:rsidP="00952752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стоит на мне еда.</w:t>
      </w:r>
    </w:p>
    <w:p w:rsidR="00952752" w:rsidRDefault="00952752" w:rsidP="00952752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тарелки, ложки, кружки,</w:t>
      </w:r>
    </w:p>
    <w:p w:rsidR="00952752" w:rsidRDefault="00952752" w:rsidP="00952752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Мои верные подружки,</w:t>
      </w:r>
    </w:p>
    <w:p w:rsidR="00952752" w:rsidRDefault="00952752" w:rsidP="00952752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посыпятся на пол,</w:t>
      </w:r>
    </w:p>
    <w:p w:rsidR="00952752" w:rsidRDefault="00952752" w:rsidP="00952752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firstLine="283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ними вместе друг их ...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(стол).</w:t>
      </w:r>
    </w:p>
    <w:p w:rsidR="00952752" w:rsidRDefault="00952752" w:rsidP="00952752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before="120"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меня вы посмотрите,</w:t>
      </w:r>
    </w:p>
    <w:p w:rsidR="00952752" w:rsidRDefault="00952752" w:rsidP="00952752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Дверки можете открыть вы,</w:t>
      </w:r>
    </w:p>
    <w:p w:rsidR="00952752" w:rsidRDefault="00952752" w:rsidP="00952752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на полочках моих</w:t>
      </w:r>
    </w:p>
    <w:p w:rsidR="00952752" w:rsidRDefault="00952752" w:rsidP="00952752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Много нужного стоит!</w:t>
      </w:r>
    </w:p>
    <w:p w:rsidR="00952752" w:rsidRDefault="00952752" w:rsidP="00952752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Выше всех я, как жираф:</w:t>
      </w:r>
    </w:p>
    <w:p w:rsidR="00952752" w:rsidRDefault="00952752" w:rsidP="00952752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firstLine="283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– большой, красивый ...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(шкаф).</w:t>
      </w:r>
    </w:p>
    <w:p w:rsidR="00952752" w:rsidRDefault="00952752" w:rsidP="00952752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before="120"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меня вы все забыли</w:t>
      </w:r>
    </w:p>
    <w:p w:rsidR="00952752" w:rsidRDefault="00952752" w:rsidP="00952752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не вытерли от пыли!</w:t>
      </w:r>
    </w:p>
    <w:p w:rsidR="00952752" w:rsidRDefault="00952752" w:rsidP="00952752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Я блестящий, я стеклянный,</w:t>
      </w:r>
    </w:p>
    <w:p w:rsidR="00952752" w:rsidRDefault="00952752" w:rsidP="00952752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похож на деревянный!</w:t>
      </w:r>
    </w:p>
    <w:p w:rsidR="00952752" w:rsidRDefault="00952752" w:rsidP="00952752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красивую посуду </w:t>
      </w:r>
    </w:p>
    <w:p w:rsidR="00952752" w:rsidRDefault="00952752" w:rsidP="00952752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Охраняю от простуды,</w:t>
      </w:r>
    </w:p>
    <w:p w:rsidR="00952752" w:rsidRDefault="00952752" w:rsidP="00952752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она не простудилась</w:t>
      </w:r>
    </w:p>
    <w:p w:rsidR="00952752" w:rsidRDefault="00952752" w:rsidP="00952752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случайно не разбилась!</w:t>
      </w:r>
    </w:p>
    <w:p w:rsidR="00952752" w:rsidRDefault="00952752" w:rsidP="00952752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Охраняю я бокалы,</w:t>
      </w:r>
    </w:p>
    <w:p w:rsidR="00952752" w:rsidRDefault="00952752" w:rsidP="00952752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фужеры, и пиалы,</w:t>
      </w:r>
    </w:p>
    <w:p w:rsidR="00952752" w:rsidRDefault="00952752" w:rsidP="00952752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Вазы для цветов, конфет,</w:t>
      </w:r>
    </w:p>
    <w:p w:rsidR="00952752" w:rsidRDefault="00952752" w:rsidP="00952752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firstLine="283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Потому что я – ... </w:t>
      </w:r>
      <w:r>
        <w:rPr>
          <w:rFonts w:ascii="Times New Roman" w:hAnsi="Times New Roman" w:cs="Times New Roman"/>
          <w:i/>
          <w:iCs/>
          <w:sz w:val="28"/>
          <w:szCs w:val="28"/>
        </w:rPr>
        <w:t>(буфет).</w:t>
      </w:r>
    </w:p>
    <w:p w:rsidR="00952752" w:rsidRDefault="00952752" w:rsidP="00952752">
      <w:pPr>
        <w:pStyle w:val="ParagraphStyle"/>
        <w:spacing w:before="120"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на стол чуть-чуть похожа,</w:t>
      </w:r>
    </w:p>
    <w:p w:rsidR="00952752" w:rsidRDefault="00952752" w:rsidP="00952752">
      <w:pPr>
        <w:pStyle w:val="ParagraphStyle"/>
        <w:spacing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 на кухне, и в прихожей,</w:t>
      </w:r>
    </w:p>
    <w:p w:rsidR="00952752" w:rsidRDefault="00952752" w:rsidP="00952752">
      <w:pPr>
        <w:pStyle w:val="ParagraphStyle"/>
        <w:spacing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спальне я бываю редко,</w:t>
      </w:r>
    </w:p>
    <w:p w:rsidR="00952752" w:rsidRDefault="00952752" w:rsidP="00952752">
      <w:pPr>
        <w:pStyle w:val="ParagraphStyle"/>
        <w:spacing w:line="264" w:lineRule="auto"/>
        <w:ind w:firstLine="283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зовусь я … </w:t>
      </w:r>
      <w:r>
        <w:rPr>
          <w:rFonts w:ascii="Times New Roman" w:hAnsi="Times New Roman" w:cs="Times New Roman"/>
          <w:i/>
          <w:iCs/>
          <w:sz w:val="28"/>
          <w:szCs w:val="28"/>
        </w:rPr>
        <w:t>(табуретка).</w:t>
      </w:r>
    </w:p>
    <w:p w:rsidR="00952752" w:rsidRDefault="00952752" w:rsidP="00952752">
      <w:pPr>
        <w:pStyle w:val="ParagraphStyle"/>
        <w:spacing w:line="264" w:lineRule="auto"/>
        <w:ind w:firstLine="283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Н. Майданик</w:t>
      </w:r>
    </w:p>
    <w:p w:rsidR="00952752" w:rsidRDefault="00952752" w:rsidP="00952752">
      <w:pPr>
        <w:pStyle w:val="ParagraphStyle"/>
        <w:spacing w:before="120"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ночам на мне ребятки </w:t>
      </w:r>
    </w:p>
    <w:p w:rsidR="00952752" w:rsidRDefault="00952752" w:rsidP="00952752">
      <w:pPr>
        <w:pStyle w:val="ParagraphStyle"/>
        <w:spacing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того задремлют сладко,</w:t>
      </w:r>
    </w:p>
    <w:p w:rsidR="00952752" w:rsidRDefault="00952752" w:rsidP="00952752">
      <w:pPr>
        <w:pStyle w:val="ParagraphStyle"/>
        <w:spacing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не хочется вставать.</w:t>
      </w:r>
    </w:p>
    <w:p w:rsidR="00952752" w:rsidRDefault="00952752" w:rsidP="00952752">
      <w:pPr>
        <w:pStyle w:val="ParagraphStyle"/>
        <w:spacing w:line="264" w:lineRule="auto"/>
        <w:ind w:firstLine="283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я?..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952752" w:rsidRDefault="00952752" w:rsidP="00952752">
      <w:pPr>
        <w:pStyle w:val="ParagraphStyle"/>
        <w:spacing w:line="264" w:lineRule="auto"/>
        <w:ind w:firstLine="411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(Кровать.)</w:t>
      </w:r>
    </w:p>
    <w:p w:rsidR="00952752" w:rsidRDefault="00952752" w:rsidP="00952752">
      <w:pPr>
        <w:pStyle w:val="ParagraphStyle"/>
        <w:spacing w:before="120"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 спина,</w:t>
      </w:r>
    </w:p>
    <w:p w:rsidR="00952752" w:rsidRDefault="00952752" w:rsidP="00952752">
      <w:pPr>
        <w:pStyle w:val="ParagraphStyle"/>
        <w:spacing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не лежит никогда.</w:t>
      </w:r>
    </w:p>
    <w:p w:rsidR="00952752" w:rsidRDefault="00952752" w:rsidP="00952752">
      <w:pPr>
        <w:pStyle w:val="ParagraphStyle"/>
        <w:spacing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 четыре ноги,</w:t>
      </w:r>
    </w:p>
    <w:p w:rsidR="00952752" w:rsidRDefault="00952752" w:rsidP="00952752">
      <w:pPr>
        <w:pStyle w:val="ParagraphStyle"/>
        <w:spacing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не ходят и три.</w:t>
      </w:r>
    </w:p>
    <w:p w:rsidR="00952752" w:rsidRDefault="00952752" w:rsidP="00952752">
      <w:pPr>
        <w:pStyle w:val="ParagraphStyle"/>
        <w:spacing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 всегда стоит,</w:t>
      </w:r>
    </w:p>
    <w:p w:rsidR="00952752" w:rsidRDefault="00952752" w:rsidP="00952752">
      <w:pPr>
        <w:pStyle w:val="ParagraphStyle"/>
        <w:spacing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всем сидеть велит. </w:t>
      </w:r>
    </w:p>
    <w:p w:rsidR="00952752" w:rsidRDefault="00952752" w:rsidP="00952752">
      <w:pPr>
        <w:pStyle w:val="ParagraphStyle"/>
        <w:spacing w:line="264" w:lineRule="auto"/>
        <w:ind w:firstLine="439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(Стул.)</w:t>
      </w:r>
    </w:p>
    <w:p w:rsidR="00952752" w:rsidRDefault="00952752" w:rsidP="0095275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Как одним словом можно назвать все отгаданные вами предметы? </w:t>
      </w:r>
      <w:r>
        <w:rPr>
          <w:rFonts w:ascii="Times New Roman" w:hAnsi="Times New Roman" w:cs="Times New Roman"/>
          <w:i/>
          <w:iCs/>
          <w:sz w:val="28"/>
          <w:szCs w:val="28"/>
        </w:rPr>
        <w:t>(Мебель.)</w:t>
      </w:r>
      <w:r>
        <w:rPr>
          <w:rFonts w:ascii="Times New Roman" w:hAnsi="Times New Roman" w:cs="Times New Roman"/>
          <w:sz w:val="28"/>
          <w:szCs w:val="28"/>
        </w:rPr>
        <w:t xml:space="preserve"> А знаете ли вы, как появился тот или иной предмет мебели? Хотели бы об этом узнать? Сегодня вы узнаете историю происхождения только одного из них, который сам о себе говорит так: </w:t>
      </w:r>
    </w:p>
    <w:p w:rsidR="00952752" w:rsidRDefault="00952752" w:rsidP="00952752">
      <w:pPr>
        <w:pStyle w:val="ParagraphStyle"/>
        <w:spacing w:before="60" w:line="264" w:lineRule="auto"/>
        <w:ind w:left="2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четырех ногах стою, </w:t>
      </w:r>
    </w:p>
    <w:p w:rsidR="00952752" w:rsidRDefault="00952752" w:rsidP="00952752">
      <w:pPr>
        <w:pStyle w:val="ParagraphStyle"/>
        <w:spacing w:line="264" w:lineRule="auto"/>
        <w:ind w:left="2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Ходить я вовсе не могу: </w:t>
      </w:r>
    </w:p>
    <w:p w:rsidR="00952752" w:rsidRDefault="00952752" w:rsidP="00952752">
      <w:pPr>
        <w:pStyle w:val="ParagraphStyle"/>
        <w:spacing w:line="264" w:lineRule="auto"/>
        <w:ind w:left="2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Когда устанешь ты гулять, </w:t>
      </w:r>
    </w:p>
    <w:p w:rsidR="00952752" w:rsidRDefault="00952752" w:rsidP="00952752">
      <w:pPr>
        <w:pStyle w:val="ParagraphStyle"/>
        <w:spacing w:line="264" w:lineRule="auto"/>
        <w:ind w:left="2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можешь сесть и отдыхать.</w:t>
      </w:r>
    </w:p>
    <w:p w:rsidR="00952752" w:rsidRDefault="00952752" w:rsidP="00952752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>Демонстрация мультимедийного фильма «Стул», ч. I со слов «Вы когда-нибудь задумывались, откуда взялся стул?..» до слов «А мы сегодня выполним стул...».</w:t>
      </w:r>
    </w:p>
    <w:p w:rsidR="00952752" w:rsidRDefault="00952752" w:rsidP="0095275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Что интересного узнали? Что вас удивило? поразило?</w:t>
      </w:r>
    </w:p>
    <w:p w:rsidR="00952752" w:rsidRDefault="00952752" w:rsidP="0095275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Сегодня на уроке мы тоже с вами сделаем... </w:t>
      </w:r>
      <w:r>
        <w:rPr>
          <w:rFonts w:ascii="Times New Roman" w:hAnsi="Times New Roman" w:cs="Times New Roman"/>
          <w:i/>
          <w:iCs/>
          <w:sz w:val="28"/>
          <w:szCs w:val="28"/>
        </w:rPr>
        <w:t>(стул).</w:t>
      </w:r>
    </w:p>
    <w:p w:rsidR="00952752" w:rsidRDefault="00952752" w:rsidP="00952752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Демонстрация мультимедийного фильма «Стул», ч. I до конца.</w:t>
      </w:r>
    </w:p>
    <w:p w:rsidR="00952752" w:rsidRDefault="00952752" w:rsidP="0095275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II. Открытие новых знаний.</w:t>
      </w:r>
    </w:p>
    <w:p w:rsidR="00952752" w:rsidRDefault="00952752" w:rsidP="0095275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Какие же материалы, инструменты и приспособления нам понадобятся? Нам подскажет учебник.</w:t>
      </w:r>
    </w:p>
    <w:p w:rsidR="00952752" w:rsidRDefault="00952752" w:rsidP="0095275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Работа с учебником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(с. 67).</w:t>
      </w:r>
    </w:p>
    <w:p w:rsidR="00952752" w:rsidRDefault="00952752" w:rsidP="0095275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Рассмотрите внимательно рисунки. Что необходимо для изготовления стула?</w:t>
      </w:r>
    </w:p>
    <w:p w:rsidR="00952752" w:rsidRDefault="00952752" w:rsidP="0095275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Проверим, всё ли вы назвали, посмотрев фильм.</w:t>
      </w:r>
    </w:p>
    <w:p w:rsidR="00952752" w:rsidRDefault="00952752" w:rsidP="0095275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Демонстрация мультимедийного фильма «Стул», ч. II до слов «Возьмём гофрированный картон...».</w:t>
      </w:r>
    </w:p>
    <w:p w:rsidR="00952752" w:rsidRDefault="00952752" w:rsidP="0095275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Подготовка рабочего места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2752" w:rsidRDefault="00952752" w:rsidP="0095275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Учащиеся готовят рабочее место, проверяя работу друг друга.</w:t>
      </w:r>
    </w:p>
    <w:p w:rsidR="00952752" w:rsidRDefault="00952752" w:rsidP="0095275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Наблюдение за ходом выполнения изделия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2752" w:rsidRDefault="00952752" w:rsidP="0095275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Теперь, когда ваше рабочее место готово, понаблюдаем за процессом выполнения стула.</w:t>
      </w:r>
    </w:p>
    <w:p w:rsidR="00952752" w:rsidRDefault="00952752" w:rsidP="0095275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Демонстрация мультимедийного фильма «Стул», ч. II до слов «Устроим выставку работ…».</w:t>
      </w:r>
    </w:p>
    <w:p w:rsidR="00952752" w:rsidRDefault="00952752" w:rsidP="0095275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Всё ли вам было понятно? Кто может объяснить, как работать с копировальной бумагой?</w:t>
      </w:r>
    </w:p>
    <w:p w:rsidR="00952752" w:rsidRDefault="00952752" w:rsidP="0095275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Один из учеников рассказывает правила работы с копировальной бумагой, при необходимости учитель или другие учащиеся дополняют или поправляют его.</w:t>
      </w:r>
    </w:p>
    <w:p w:rsidR="00952752" w:rsidRDefault="00952752" w:rsidP="0095275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Какой этап работы показался самым трудным? Какой – самым интересным? Что необходимо сделать, чтобы работа шла успешнее? </w:t>
      </w:r>
      <w:r>
        <w:rPr>
          <w:rFonts w:ascii="Times New Roman" w:hAnsi="Times New Roman" w:cs="Times New Roman"/>
          <w:i/>
          <w:iCs/>
          <w:sz w:val="28"/>
          <w:szCs w:val="28"/>
        </w:rPr>
        <w:t>(Составить план работы.)</w:t>
      </w:r>
    </w:p>
    <w:p w:rsidR="00952752" w:rsidRDefault="00952752" w:rsidP="0095275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III. Первичное закрепление знаний.</w:t>
      </w:r>
    </w:p>
    <w:p w:rsidR="00952752" w:rsidRDefault="00952752" w:rsidP="0095275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Составление плана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2752" w:rsidRDefault="00952752" w:rsidP="0095275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Под руководством учителя составляют план работы, опираясь на просмотренный фильм.</w:t>
      </w:r>
    </w:p>
    <w:p w:rsidR="00952752" w:rsidRDefault="00952752" w:rsidP="0095275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45"/>
          <w:sz w:val="28"/>
          <w:szCs w:val="28"/>
        </w:rPr>
        <w:t>План работы</w:t>
      </w:r>
      <w:r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952752" w:rsidRDefault="00952752" w:rsidP="0095275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>1. Возьмём нужный шаблон из рабочей тетради.</w:t>
      </w:r>
    </w:p>
    <w:p w:rsidR="00952752" w:rsidRDefault="00952752" w:rsidP="0095275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2. Возьмём гофрированный картон.</w:t>
      </w:r>
    </w:p>
    <w:p w:rsidR="00952752" w:rsidRDefault="00952752" w:rsidP="0095275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3. С помощью копировальной бумаги переведём на картон шаблоны спинки стула и сиденья.</w:t>
      </w:r>
    </w:p>
    <w:p w:rsidR="00952752" w:rsidRDefault="00952752" w:rsidP="0095275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4. Вырежем заготовку.</w:t>
      </w:r>
    </w:p>
    <w:p w:rsidR="00952752" w:rsidRDefault="00952752" w:rsidP="0095275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5. Согнём заготовку по контуру.</w:t>
      </w:r>
    </w:p>
    <w:p w:rsidR="00952752" w:rsidRDefault="00952752" w:rsidP="0095275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6. Склеим полученные заготовки.</w:t>
      </w:r>
    </w:p>
    <w:p w:rsidR="00952752" w:rsidRDefault="00952752" w:rsidP="0095275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7. Украсим изделие с помощью красок.</w:t>
      </w:r>
    </w:p>
    <w:p w:rsidR="00952752" w:rsidRDefault="00952752" w:rsidP="0095275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Выполним физкультминутку и после этого приступим к работе. </w:t>
      </w:r>
    </w:p>
    <w:p w:rsidR="00952752" w:rsidRDefault="00952752" w:rsidP="00952752">
      <w:pPr>
        <w:pStyle w:val="ParagraphStyle"/>
        <w:spacing w:before="60" w:after="6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2753995" cy="59563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995" cy="595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2752" w:rsidRDefault="00952752" w:rsidP="0095275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Самостоятельная работа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2752" w:rsidRDefault="00952752" w:rsidP="00952752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 новыми силами приступаем к работе.</w:t>
      </w:r>
    </w:p>
    <w:p w:rsidR="00952752" w:rsidRDefault="00952752" w:rsidP="0095275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Самостоятельно выполняют изделие, опираясь на составленный план. Учитель при необходимости оказывает индивидуальную  помощь. </w:t>
      </w:r>
    </w:p>
    <w:p w:rsidR="00952752" w:rsidRDefault="00952752" w:rsidP="00952752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IV. Итог урока. Рефлексия.</w:t>
      </w:r>
    </w:p>
    <w:p w:rsidR="00952752" w:rsidRDefault="00952752" w:rsidP="0095275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Расскажите о комплекте, который у вас получился (стул и торшер). Для кого он предназначен? В какой бы комнате вы его поставили? Придумайте небольшую историю про ваши стулья и торшеры. </w:t>
      </w:r>
      <w:r>
        <w:rPr>
          <w:rFonts w:ascii="Times New Roman" w:hAnsi="Times New Roman" w:cs="Times New Roman"/>
          <w:i/>
          <w:iCs/>
          <w:sz w:val="28"/>
          <w:szCs w:val="28"/>
        </w:rPr>
        <w:t>(Рассказывают о своих изделиях.)</w:t>
      </w:r>
    </w:p>
    <w:p w:rsidR="00952752" w:rsidRDefault="00952752" w:rsidP="0095275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Чему вы научились на уроке? Какие открытия сделали? </w:t>
      </w:r>
    </w:p>
    <w:p w:rsidR="00952752" w:rsidRDefault="00952752" w:rsidP="0095275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С кем бы хотелось поделиться сегодняшними открытиями? </w:t>
      </w:r>
    </w:p>
    <w:p w:rsidR="00952752" w:rsidRDefault="00952752" w:rsidP="0095275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Оцените свою работу: что удалось? Что хотели бы сделать лучше?</w:t>
      </w:r>
    </w:p>
    <w:p w:rsidR="00716BA2" w:rsidRDefault="00716BA2"/>
    <w:sectPr w:rsidR="00716BA2" w:rsidSect="00DC17B9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visionView w:inkAnnotations="0"/>
  <w:defaultTabStop w:val="708"/>
  <w:characterSpacingControl w:val="doNotCompress"/>
  <w:compat/>
  <w:rsids>
    <w:rsidRoot w:val="00952752"/>
    <w:rsid w:val="00716BA2"/>
    <w:rsid w:val="00952752"/>
    <w:rsid w:val="009E4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95275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/>
    </w:rPr>
  </w:style>
  <w:style w:type="paragraph" w:customStyle="1" w:styleId="Centered">
    <w:name w:val="Centered"/>
    <w:uiPriority w:val="99"/>
    <w:rsid w:val="00952752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/>
    </w:rPr>
  </w:style>
  <w:style w:type="character" w:customStyle="1" w:styleId="Normaltext">
    <w:name w:val="Normal text"/>
    <w:uiPriority w:val="99"/>
    <w:rsid w:val="00952752"/>
    <w:rPr>
      <w:color w:val="000000"/>
      <w:sz w:val="20"/>
      <w:szCs w:val="20"/>
    </w:rPr>
  </w:style>
  <w:style w:type="character" w:customStyle="1" w:styleId="Heading">
    <w:name w:val="Heading"/>
    <w:uiPriority w:val="99"/>
    <w:rsid w:val="00952752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952752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952752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952752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952752"/>
    <w:rPr>
      <w:color w:val="008000"/>
      <w:sz w:val="20"/>
      <w:szCs w:val="20"/>
      <w:u w:val="single"/>
    </w:rPr>
  </w:style>
  <w:style w:type="paragraph" w:styleId="a3">
    <w:name w:val="Balloon Text"/>
    <w:basedOn w:val="a"/>
    <w:link w:val="a4"/>
    <w:uiPriority w:val="99"/>
    <w:semiHidden/>
    <w:unhideWhenUsed/>
    <w:rsid w:val="00952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27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1007</Words>
  <Characters>5743</Characters>
  <Application>Microsoft Office Word</Application>
  <DocSecurity>0</DocSecurity>
  <Lines>47</Lines>
  <Paragraphs>13</Paragraphs>
  <ScaleCrop>false</ScaleCrop>
  <Company>Microsoft</Company>
  <LinksUpToDate>false</LinksUpToDate>
  <CharactersWithSpaces>6737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2013-10-26T14:34:00Z</dcterms:created>
  <dcterms:modified xsi:type="dcterms:W3CDTF">2013-10-26T14:34:00Z</dcterms:modified>
</cp:coreProperties>
</file>